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212121"/>
        </w:rPr>
        <w:t>CONFIRA A PROGRAMAÇÃO: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212121"/>
        </w:rPr>
        <w:t>DIA 05.11.18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9h – 12h: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Apresentação da Política de Patrimônio Imaterial do IPHAN;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 xml:space="preserve">·         Apresentação da Política de Patrimônio Imaterial do Estado de Pernambuco – </w:t>
      </w:r>
      <w:proofErr w:type="spellStart"/>
      <w:r>
        <w:rPr>
          <w:color w:val="212121"/>
        </w:rPr>
        <w:t>Fundarpe</w:t>
      </w:r>
      <w:proofErr w:type="spellEnd"/>
      <w:r>
        <w:rPr>
          <w:color w:val="212121"/>
        </w:rPr>
        <w:t>;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Apresentação do Comitê Gestor de Salvaguarda do Frevo – CGSF;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Apresentação do Conselho Estadual de Preservação do Patrimônio;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Espaço para dúvidas e debates.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 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12h – 14h: Intervalo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 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14h – 17h: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Discussão sobre proposta de salvaguarda para o Frevo de Pernambuco;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Apresentação pública das propostas.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 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212121"/>
        </w:rPr>
        <w:t>DIA 06.11.18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Oficinas de Música (Sede da Filarmônica Vilabelense):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</w:t>
      </w:r>
      <w:proofErr w:type="spellStart"/>
      <w:r>
        <w:rPr>
          <w:color w:val="212121"/>
        </w:rPr>
        <w:t>Nilsinho</w:t>
      </w:r>
      <w:proofErr w:type="spellEnd"/>
      <w:r>
        <w:rPr>
          <w:color w:val="212121"/>
        </w:rPr>
        <w:t xml:space="preserve"> Amarante (Trombone)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Érico Veríssimo (Trompete)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Roberto Silveira (Sax alto)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Édson Rodrigues (Sax)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 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Oficina de Danças (Museu do Cangaço):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Wilson Aguiar de Souza (Frevo).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 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lastRenderedPageBreak/>
        <w:t>Oficina de Confecção de Adereços (na Escola de Artes):</w:t>
      </w:r>
    </w:p>
    <w:p w:rsidR="00816A5E" w:rsidRDefault="00816A5E" w:rsidP="00816A5E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·         </w:t>
      </w:r>
      <w:proofErr w:type="spellStart"/>
      <w:r>
        <w:rPr>
          <w:color w:val="212121"/>
        </w:rPr>
        <w:t>Mauricéa</w:t>
      </w:r>
      <w:proofErr w:type="spellEnd"/>
      <w:r>
        <w:rPr>
          <w:color w:val="212121"/>
        </w:rPr>
        <w:t xml:space="preserve"> Santiago (Bloco Utopia e Paixão).</w:t>
      </w:r>
    </w:p>
    <w:p w:rsidR="009F185B" w:rsidRDefault="009F185B">
      <w:bookmarkStart w:id="0" w:name="_GoBack"/>
      <w:bookmarkEnd w:id="0"/>
    </w:p>
    <w:sectPr w:rsidR="009F1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5E"/>
    <w:rsid w:val="00816A5E"/>
    <w:rsid w:val="009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2018-10-26T12:33:00Z</dcterms:created>
  <dcterms:modified xsi:type="dcterms:W3CDTF">2018-10-26T12:33:00Z</dcterms:modified>
</cp:coreProperties>
</file>